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CAC9" w14:textId="77777777" w:rsidR="004D4E7F" w:rsidRPr="004D4E7F" w:rsidRDefault="004D4E7F" w:rsidP="00B43C47">
      <w:pPr>
        <w:widowControl w:val="0"/>
        <w:autoSpaceDE w:val="0"/>
        <w:autoSpaceDN w:val="0"/>
        <w:spacing w:before="80"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  <w:r w:rsidRPr="004D4E7F">
        <w:rPr>
          <w:rFonts w:ascii="Arial" w:eastAsia="Arial" w:hAnsi="Arial" w:cs="Arial"/>
          <w:b/>
          <w:bCs/>
          <w:sz w:val="32"/>
          <w:szCs w:val="32"/>
        </w:rPr>
        <w:t>Community</w:t>
      </w:r>
      <w:r w:rsidRPr="004D4E7F"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 w:rsidRPr="004D4E7F">
        <w:rPr>
          <w:rFonts w:ascii="Arial" w:eastAsia="Arial" w:hAnsi="Arial" w:cs="Arial"/>
          <w:b/>
          <w:bCs/>
          <w:sz w:val="32"/>
          <w:szCs w:val="32"/>
        </w:rPr>
        <w:t>Police</w:t>
      </w:r>
      <w:r w:rsidRPr="004D4E7F"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 w:rsidRPr="004D4E7F">
        <w:rPr>
          <w:rFonts w:ascii="Arial" w:eastAsia="Arial" w:hAnsi="Arial" w:cs="Arial"/>
          <w:b/>
          <w:bCs/>
          <w:sz w:val="32"/>
          <w:szCs w:val="32"/>
        </w:rPr>
        <w:t>Commission</w:t>
      </w:r>
      <w:r w:rsidRPr="004D4E7F"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 w:rsidRPr="004D4E7F">
        <w:rPr>
          <w:rFonts w:ascii="Arial" w:eastAsia="Arial" w:hAnsi="Arial" w:cs="Arial"/>
          <w:b/>
          <w:bCs/>
          <w:spacing w:val="-2"/>
          <w:sz w:val="32"/>
          <w:szCs w:val="32"/>
        </w:rPr>
        <w:t>(CPC)</w:t>
      </w:r>
    </w:p>
    <w:p w14:paraId="3AB46294" w14:textId="62BD501E" w:rsidR="004D4E7F" w:rsidRPr="004D4E7F" w:rsidRDefault="00861FC3" w:rsidP="004D4E7F">
      <w:pPr>
        <w:widowControl w:val="0"/>
        <w:autoSpaceDE w:val="0"/>
        <w:autoSpaceDN w:val="0"/>
        <w:spacing w:before="29" w:after="0"/>
        <w:ind w:left="100" w:right="5978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January </w:t>
      </w:r>
      <w:r w:rsidR="00FF3E7F">
        <w:rPr>
          <w:rFonts w:ascii="Arial" w:eastAsia="Arial" w:hAnsi="Arial" w:cs="Arial"/>
          <w:b/>
          <w:sz w:val="24"/>
        </w:rPr>
        <w:t>18</w:t>
      </w:r>
      <w:r>
        <w:rPr>
          <w:rFonts w:ascii="Arial" w:eastAsia="Arial" w:hAnsi="Arial" w:cs="Arial"/>
          <w:b/>
          <w:sz w:val="24"/>
        </w:rPr>
        <w:t>th</w:t>
      </w:r>
      <w:r w:rsidR="00F75C6A">
        <w:rPr>
          <w:rFonts w:ascii="Arial" w:eastAsia="Arial" w:hAnsi="Arial" w:cs="Arial"/>
          <w:b/>
          <w:sz w:val="24"/>
        </w:rPr>
        <w:t>, 202</w:t>
      </w:r>
      <w:r>
        <w:rPr>
          <w:rFonts w:ascii="Arial" w:eastAsia="Arial" w:hAnsi="Arial" w:cs="Arial"/>
          <w:b/>
          <w:sz w:val="24"/>
        </w:rPr>
        <w:t>3</w:t>
      </w:r>
      <w:r w:rsidR="004D4E7F" w:rsidRPr="004D4E7F">
        <w:rPr>
          <w:rFonts w:ascii="Arial" w:eastAsia="Arial" w:hAnsi="Arial" w:cs="Arial"/>
          <w:b/>
          <w:sz w:val="24"/>
        </w:rPr>
        <w:t>,</w:t>
      </w:r>
      <w:r w:rsidR="004D4E7F" w:rsidRPr="004D4E7F">
        <w:rPr>
          <w:rFonts w:ascii="Arial" w:eastAsia="Arial" w:hAnsi="Arial" w:cs="Arial"/>
          <w:b/>
          <w:spacing w:val="-9"/>
          <w:sz w:val="24"/>
        </w:rPr>
        <w:t xml:space="preserve"> </w:t>
      </w:r>
      <w:r w:rsidR="004D4E7F" w:rsidRPr="004D4E7F">
        <w:rPr>
          <w:rFonts w:ascii="Arial" w:eastAsia="Arial" w:hAnsi="Arial" w:cs="Arial"/>
          <w:b/>
          <w:sz w:val="24"/>
        </w:rPr>
        <w:t>9:00am</w:t>
      </w:r>
      <w:r w:rsidR="004D4E7F" w:rsidRPr="004D4E7F">
        <w:rPr>
          <w:rFonts w:ascii="Arial" w:eastAsia="Arial" w:hAnsi="Arial" w:cs="Arial"/>
          <w:b/>
          <w:spacing w:val="-10"/>
          <w:sz w:val="24"/>
        </w:rPr>
        <w:t xml:space="preserve"> </w:t>
      </w:r>
      <w:r w:rsidR="004D4E7F" w:rsidRPr="004D4E7F">
        <w:rPr>
          <w:rFonts w:ascii="Arial" w:eastAsia="Arial" w:hAnsi="Arial" w:cs="Arial"/>
          <w:b/>
          <w:sz w:val="24"/>
        </w:rPr>
        <w:t>Via Zoom Conference Call</w:t>
      </w:r>
    </w:p>
    <w:p w14:paraId="35368E46" w14:textId="77777777" w:rsidR="004D4E7F" w:rsidRPr="004D4E7F" w:rsidRDefault="004D4E7F" w:rsidP="004D4E7F">
      <w:pPr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160" w:after="0" w:line="240" w:lineRule="auto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Welcome</w:t>
      </w:r>
      <w:r w:rsidRPr="004D4E7F">
        <w:rPr>
          <w:rFonts w:ascii="Arial" w:eastAsia="Arial" w:hAnsi="Arial" w:cs="Arial"/>
          <w:b/>
          <w:spacing w:val="-4"/>
          <w:sz w:val="24"/>
        </w:rPr>
        <w:t xml:space="preserve"> </w:t>
      </w:r>
      <w:r w:rsidRPr="004D4E7F">
        <w:rPr>
          <w:rFonts w:ascii="Arial" w:eastAsia="Arial" w:hAnsi="Arial" w:cs="Arial"/>
          <w:b/>
          <w:sz w:val="24"/>
        </w:rPr>
        <w:t>&amp;</w:t>
      </w:r>
      <w:r w:rsidRPr="004D4E7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4D4E7F">
        <w:rPr>
          <w:rFonts w:ascii="Arial" w:eastAsia="Arial" w:hAnsi="Arial" w:cs="Arial"/>
          <w:b/>
          <w:sz w:val="24"/>
        </w:rPr>
        <w:t>Land</w:t>
      </w:r>
      <w:r w:rsidRPr="004D4E7F">
        <w:rPr>
          <w:rFonts w:ascii="Arial" w:eastAsia="Arial" w:hAnsi="Arial" w:cs="Arial"/>
          <w:b/>
          <w:spacing w:val="-2"/>
          <w:sz w:val="24"/>
        </w:rPr>
        <w:t xml:space="preserve"> Acknowledgement</w:t>
      </w:r>
    </w:p>
    <w:p w14:paraId="08FCEA5A" w14:textId="77777777" w:rsidR="004D4E7F" w:rsidRPr="004D4E7F" w:rsidRDefault="004D4E7F" w:rsidP="004D4E7F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7"/>
          <w:szCs w:val="24"/>
        </w:rPr>
      </w:pPr>
    </w:p>
    <w:p w14:paraId="69B726C8" w14:textId="77777777" w:rsidR="004D4E7F" w:rsidRPr="004D4E7F" w:rsidRDefault="004D4E7F" w:rsidP="002D6D62">
      <w:pPr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49" w:hanging="561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pacing w:val="-2"/>
          <w:sz w:val="24"/>
        </w:rPr>
        <w:t>Attendance</w:t>
      </w:r>
    </w:p>
    <w:p w14:paraId="3257A751" w14:textId="46C4768F" w:rsidR="004D4E7F" w:rsidRPr="00E511D3" w:rsidRDefault="004D4E7F" w:rsidP="004D4E7F">
      <w:pPr>
        <w:widowControl w:val="0"/>
        <w:autoSpaceDE w:val="0"/>
        <w:autoSpaceDN w:val="0"/>
        <w:spacing w:before="182" w:after="0"/>
        <w:ind w:left="100" w:right="198"/>
        <w:rPr>
          <w:rFonts w:ascii="Arial" w:eastAsia="Arial" w:hAnsi="Arial" w:cs="Arial"/>
          <w:i/>
          <w:iCs/>
          <w:sz w:val="24"/>
          <w:szCs w:val="24"/>
        </w:rPr>
      </w:pPr>
      <w:r w:rsidRPr="004D4E7F">
        <w:rPr>
          <w:rFonts w:ascii="Arial" w:eastAsia="Arial" w:hAnsi="Arial" w:cs="Arial"/>
          <w:b/>
          <w:sz w:val="24"/>
          <w:szCs w:val="24"/>
        </w:rPr>
        <w:t>CPC Attendees</w:t>
      </w:r>
      <w:r w:rsidRPr="004D4E7F">
        <w:rPr>
          <w:rFonts w:ascii="Arial" w:eastAsia="Arial" w:hAnsi="Arial" w:cs="Arial"/>
          <w:sz w:val="24"/>
          <w:szCs w:val="24"/>
        </w:rPr>
        <w:t xml:space="preserve">: </w:t>
      </w:r>
      <w:r w:rsidR="00E62E18">
        <w:rPr>
          <w:rFonts w:ascii="Arial" w:eastAsia="Arial" w:hAnsi="Arial" w:cs="Arial"/>
          <w:sz w:val="24"/>
          <w:szCs w:val="24"/>
        </w:rPr>
        <w:t>Rev. Patricia Hunter, Rev. Harriet</w:t>
      </w:r>
      <w:r w:rsidR="00C06FDA">
        <w:rPr>
          <w:rFonts w:ascii="Arial" w:eastAsia="Arial" w:hAnsi="Arial" w:cs="Arial"/>
          <w:sz w:val="24"/>
          <w:szCs w:val="24"/>
        </w:rPr>
        <w:t>t</w:t>
      </w:r>
      <w:r w:rsidR="00E62E18">
        <w:rPr>
          <w:rFonts w:ascii="Arial" w:eastAsia="Arial" w:hAnsi="Arial" w:cs="Arial"/>
          <w:sz w:val="24"/>
          <w:szCs w:val="24"/>
        </w:rPr>
        <w:t xml:space="preserve"> Walden, Joel Merkel, Alina San</w:t>
      </w:r>
      <w:r w:rsidR="00E511D3">
        <w:rPr>
          <w:rFonts w:ascii="Arial" w:eastAsia="Arial" w:hAnsi="Arial" w:cs="Arial"/>
          <w:sz w:val="24"/>
          <w:szCs w:val="24"/>
        </w:rPr>
        <w:t>tillan</w:t>
      </w:r>
      <w:r w:rsidR="0005552B">
        <w:rPr>
          <w:rFonts w:ascii="Arial" w:eastAsia="Arial" w:hAnsi="Arial" w:cs="Arial"/>
          <w:sz w:val="24"/>
          <w:szCs w:val="24"/>
        </w:rPr>
        <w:t>, Mark Mullens</w:t>
      </w:r>
      <w:r w:rsidR="00B06860">
        <w:rPr>
          <w:rFonts w:ascii="Arial" w:eastAsia="Arial" w:hAnsi="Arial" w:cs="Arial"/>
          <w:sz w:val="24"/>
          <w:szCs w:val="24"/>
        </w:rPr>
        <w:t>, Suzette Dickerson</w:t>
      </w:r>
      <w:r w:rsidR="00E675EE">
        <w:rPr>
          <w:rFonts w:ascii="Arial" w:eastAsia="Arial" w:hAnsi="Arial" w:cs="Arial"/>
          <w:sz w:val="24"/>
          <w:szCs w:val="24"/>
        </w:rPr>
        <w:t>,</w:t>
      </w:r>
      <w:r w:rsidR="00C57FEC">
        <w:rPr>
          <w:rFonts w:ascii="Arial" w:eastAsia="Arial" w:hAnsi="Arial" w:cs="Arial"/>
          <w:sz w:val="24"/>
          <w:szCs w:val="24"/>
        </w:rPr>
        <w:t xml:space="preserve"> </w:t>
      </w:r>
      <w:r w:rsidR="00B43C47">
        <w:rPr>
          <w:rFonts w:ascii="Arial" w:eastAsia="Arial" w:hAnsi="Arial" w:cs="Arial"/>
          <w:sz w:val="24"/>
          <w:szCs w:val="24"/>
        </w:rPr>
        <w:t>Tascha Johnson, Mary Ruffin</w:t>
      </w:r>
      <w:r w:rsidR="00C14962">
        <w:rPr>
          <w:rFonts w:ascii="Arial" w:eastAsia="Arial" w:hAnsi="Arial" w:cs="Arial"/>
          <w:sz w:val="24"/>
          <w:szCs w:val="24"/>
        </w:rPr>
        <w:t xml:space="preserve">, </w:t>
      </w:r>
      <w:r w:rsidR="00C57FEC" w:rsidRPr="009341A2">
        <w:rPr>
          <w:rFonts w:ascii="Arial" w:eastAsia="Arial" w:hAnsi="Arial" w:cs="Arial"/>
          <w:sz w:val="24"/>
          <w:szCs w:val="24"/>
        </w:rPr>
        <w:t>Erica Newman</w:t>
      </w:r>
    </w:p>
    <w:p w14:paraId="67BA8E0A" w14:textId="7B59B5F4" w:rsidR="004D4E7F" w:rsidRPr="004D4E7F" w:rsidRDefault="004D4E7F" w:rsidP="004D4E7F">
      <w:pPr>
        <w:widowControl w:val="0"/>
        <w:autoSpaceDE w:val="0"/>
        <w:autoSpaceDN w:val="0"/>
        <w:spacing w:before="159" w:after="0"/>
        <w:ind w:left="100" w:right="198"/>
        <w:rPr>
          <w:rFonts w:ascii="Arial" w:eastAsia="Arial" w:hAnsi="Arial" w:cs="Arial"/>
          <w:sz w:val="24"/>
          <w:szCs w:val="24"/>
        </w:rPr>
      </w:pPr>
      <w:r w:rsidRPr="004D4E7F">
        <w:rPr>
          <w:rFonts w:ascii="Arial" w:eastAsia="Arial" w:hAnsi="Arial" w:cs="Arial"/>
          <w:b/>
          <w:sz w:val="24"/>
          <w:szCs w:val="24"/>
        </w:rPr>
        <w:t>CPC</w:t>
      </w:r>
      <w:r w:rsidRPr="004D4E7F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D4E7F">
        <w:rPr>
          <w:rFonts w:ascii="Arial" w:eastAsia="Arial" w:hAnsi="Arial" w:cs="Arial"/>
          <w:b/>
          <w:sz w:val="24"/>
          <w:szCs w:val="24"/>
        </w:rPr>
        <w:t>Absences</w:t>
      </w:r>
      <w:r w:rsidRPr="004D4E7F">
        <w:rPr>
          <w:rFonts w:ascii="Arial" w:eastAsia="Arial" w:hAnsi="Arial" w:cs="Arial"/>
          <w:b/>
          <w:spacing w:val="-5"/>
          <w:sz w:val="24"/>
          <w:szCs w:val="24"/>
        </w:rPr>
        <w:t>:</w:t>
      </w:r>
      <w:r w:rsidRPr="004D4E7F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4D4E7F">
        <w:rPr>
          <w:rFonts w:ascii="Arial" w:eastAsia="Arial" w:hAnsi="Arial" w:cs="Arial"/>
          <w:sz w:val="24"/>
          <w:szCs w:val="24"/>
        </w:rPr>
        <w:t>Asha</w:t>
      </w:r>
      <w:r w:rsidRPr="004D4E7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D4E7F">
        <w:rPr>
          <w:rFonts w:ascii="Arial" w:eastAsia="Arial" w:hAnsi="Arial" w:cs="Arial"/>
          <w:sz w:val="24"/>
          <w:szCs w:val="24"/>
        </w:rPr>
        <w:t>Mohamed</w:t>
      </w:r>
      <w:r>
        <w:rPr>
          <w:rFonts w:ascii="Arial" w:eastAsia="Arial" w:hAnsi="Arial" w:cs="Arial"/>
          <w:sz w:val="24"/>
          <w:szCs w:val="24"/>
        </w:rPr>
        <w:t>,</w:t>
      </w:r>
      <w:r w:rsidR="0005552B">
        <w:rPr>
          <w:rFonts w:ascii="Arial" w:eastAsia="Arial" w:hAnsi="Arial" w:cs="Arial"/>
          <w:sz w:val="24"/>
          <w:szCs w:val="24"/>
        </w:rPr>
        <w:t xml:space="preserve"> Joseph Seia</w:t>
      </w:r>
      <w:r w:rsidR="00B06860">
        <w:rPr>
          <w:rFonts w:ascii="Arial" w:eastAsia="Arial" w:hAnsi="Arial" w:cs="Arial"/>
          <w:sz w:val="24"/>
          <w:szCs w:val="24"/>
        </w:rPr>
        <w:t>,</w:t>
      </w:r>
      <w:r w:rsidR="00B43C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B06860">
        <w:rPr>
          <w:rFonts w:ascii="Arial" w:eastAsia="Arial" w:hAnsi="Arial" w:cs="Arial"/>
          <w:sz w:val="24"/>
          <w:szCs w:val="24"/>
        </w:rPr>
        <w:t>Le’Jayah</w:t>
      </w:r>
      <w:proofErr w:type="spellEnd"/>
      <w:r w:rsidR="00B06860">
        <w:rPr>
          <w:rFonts w:ascii="Arial" w:eastAsia="Arial" w:hAnsi="Arial" w:cs="Arial"/>
          <w:sz w:val="24"/>
          <w:szCs w:val="24"/>
        </w:rPr>
        <w:t xml:space="preserve"> Washington</w:t>
      </w:r>
      <w:r w:rsidR="00C14962">
        <w:rPr>
          <w:rFonts w:ascii="Arial" w:eastAsia="Arial" w:hAnsi="Arial" w:cs="Arial"/>
          <w:sz w:val="24"/>
          <w:szCs w:val="24"/>
        </w:rPr>
        <w:t>,</w:t>
      </w:r>
      <w:r w:rsidR="00C57FEC">
        <w:rPr>
          <w:rFonts w:ascii="Arial" w:eastAsia="Arial" w:hAnsi="Arial" w:cs="Arial"/>
          <w:sz w:val="24"/>
          <w:szCs w:val="24"/>
        </w:rPr>
        <w:t xml:space="preserve"> </w:t>
      </w:r>
      <w:r w:rsidR="00C57FEC">
        <w:rPr>
          <w:rFonts w:ascii="Arial" w:eastAsia="Arial" w:hAnsi="Arial" w:cs="Arial"/>
          <w:sz w:val="24"/>
          <w:szCs w:val="24"/>
        </w:rPr>
        <w:t>Prachi Dave</w:t>
      </w:r>
      <w:r w:rsidR="00C57FEC">
        <w:rPr>
          <w:rFonts w:ascii="Arial" w:eastAsia="Arial" w:hAnsi="Arial" w:cs="Arial"/>
          <w:sz w:val="24"/>
          <w:szCs w:val="24"/>
        </w:rPr>
        <w:t xml:space="preserve">, </w:t>
      </w:r>
      <w:r w:rsidR="00C57FEC" w:rsidRPr="009341A2">
        <w:rPr>
          <w:rFonts w:ascii="Arial" w:eastAsia="Arial" w:hAnsi="Arial" w:cs="Arial"/>
          <w:sz w:val="24"/>
          <w:szCs w:val="24"/>
        </w:rPr>
        <w:t>Jeremy Wood</w:t>
      </w:r>
    </w:p>
    <w:p w14:paraId="68497B2F" w14:textId="0C545FCA" w:rsidR="002D6D62" w:rsidRPr="002D6D62" w:rsidRDefault="004D4E7F" w:rsidP="002D6D62">
      <w:pPr>
        <w:widowControl w:val="0"/>
        <w:autoSpaceDE w:val="0"/>
        <w:autoSpaceDN w:val="0"/>
        <w:spacing w:before="160" w:after="0"/>
        <w:ind w:left="100"/>
        <w:rPr>
          <w:rFonts w:ascii="Arial" w:eastAsia="Arial" w:hAnsi="Arial" w:cs="Arial"/>
          <w:spacing w:val="-4"/>
          <w:sz w:val="24"/>
          <w:szCs w:val="24"/>
        </w:rPr>
      </w:pPr>
      <w:r w:rsidRPr="004D4E7F">
        <w:rPr>
          <w:rFonts w:ascii="Arial" w:eastAsia="Arial" w:hAnsi="Arial" w:cs="Arial"/>
          <w:b/>
          <w:sz w:val="24"/>
          <w:szCs w:val="24"/>
        </w:rPr>
        <w:t>CPC</w:t>
      </w:r>
      <w:r w:rsidRPr="004D4E7F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4D4E7F">
        <w:rPr>
          <w:rFonts w:ascii="Arial" w:eastAsia="Arial" w:hAnsi="Arial" w:cs="Arial"/>
          <w:b/>
          <w:sz w:val="24"/>
          <w:szCs w:val="24"/>
        </w:rPr>
        <w:t>Staff</w:t>
      </w:r>
      <w:r w:rsidRPr="004D4E7F">
        <w:rPr>
          <w:rFonts w:ascii="Arial" w:eastAsia="Arial" w:hAnsi="Arial" w:cs="Arial"/>
          <w:sz w:val="24"/>
          <w:szCs w:val="24"/>
        </w:rPr>
        <w:t>:</w:t>
      </w:r>
      <w:r w:rsidR="00861FC3">
        <w:rPr>
          <w:rFonts w:ascii="Arial" w:eastAsia="Arial" w:hAnsi="Arial" w:cs="Arial"/>
          <w:sz w:val="24"/>
          <w:szCs w:val="24"/>
        </w:rPr>
        <w:t xml:space="preserve"> </w:t>
      </w:r>
      <w:r w:rsidR="00B06860">
        <w:rPr>
          <w:rFonts w:ascii="Arial" w:eastAsia="Arial" w:hAnsi="Arial" w:cs="Arial"/>
          <w:spacing w:val="-3"/>
          <w:sz w:val="24"/>
          <w:szCs w:val="24"/>
        </w:rPr>
        <w:t>Cali Ellis,</w:t>
      </w:r>
      <w:r w:rsidR="00C57F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57FEC">
        <w:rPr>
          <w:rFonts w:ascii="Arial" w:eastAsia="Arial" w:hAnsi="Arial" w:cs="Arial"/>
          <w:spacing w:val="-3"/>
          <w:sz w:val="24"/>
          <w:szCs w:val="24"/>
        </w:rPr>
        <w:t xml:space="preserve">Felicia Cross, </w:t>
      </w:r>
      <w:r w:rsidR="00861FC3">
        <w:rPr>
          <w:rFonts w:ascii="Arial" w:eastAsia="Arial" w:hAnsi="Arial" w:cs="Arial"/>
          <w:spacing w:val="-3"/>
          <w:sz w:val="24"/>
          <w:szCs w:val="24"/>
        </w:rPr>
        <w:t>Mergitu Argo,</w:t>
      </w:r>
      <w:r w:rsidR="000A0CBB">
        <w:rPr>
          <w:rFonts w:ascii="Arial" w:eastAsia="Arial" w:hAnsi="Arial" w:cs="Arial"/>
          <w:spacing w:val="-3"/>
          <w:sz w:val="24"/>
          <w:szCs w:val="24"/>
        </w:rPr>
        <w:t xml:space="preserve"> Megan Clark</w:t>
      </w:r>
      <w:r w:rsidR="00F75C6A">
        <w:rPr>
          <w:rFonts w:ascii="Arial" w:eastAsia="Arial" w:hAnsi="Arial" w:cs="Arial"/>
          <w:spacing w:val="-4"/>
          <w:sz w:val="24"/>
          <w:szCs w:val="24"/>
        </w:rPr>
        <w:t>, Logan Rysemus</w:t>
      </w:r>
    </w:p>
    <w:p w14:paraId="0DFDFE0A" w14:textId="77777777" w:rsidR="004D4E7F" w:rsidRPr="004D4E7F" w:rsidRDefault="004D4E7F" w:rsidP="004D4E7F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7"/>
          <w:szCs w:val="24"/>
        </w:rPr>
      </w:pPr>
    </w:p>
    <w:p w14:paraId="640776EF" w14:textId="77777777" w:rsidR="004D4E7F" w:rsidRPr="004D4E7F" w:rsidRDefault="004D4E7F" w:rsidP="002D6D62">
      <w:pPr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915" w:hanging="627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Review Agenda &amp; Minutes</w:t>
      </w:r>
    </w:p>
    <w:p w14:paraId="0D6A9C99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jc w:val="right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ab/>
      </w:r>
    </w:p>
    <w:p w14:paraId="4E065107" w14:textId="340E778D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Action</w:t>
      </w:r>
      <w:r w:rsidRPr="004D4E7F">
        <w:rPr>
          <w:rFonts w:ascii="Arial" w:eastAsia="Arial" w:hAnsi="Arial" w:cs="Arial"/>
          <w:bCs/>
          <w:sz w:val="24"/>
        </w:rPr>
        <w:t xml:space="preserve">: Motion to approve the </w:t>
      </w:r>
      <w:r w:rsidR="00BC0160">
        <w:rPr>
          <w:rFonts w:ascii="Arial" w:eastAsia="Arial" w:hAnsi="Arial" w:cs="Arial"/>
          <w:bCs/>
          <w:sz w:val="24"/>
        </w:rPr>
        <w:t xml:space="preserve">01/18/23 </w:t>
      </w:r>
      <w:r w:rsidRPr="004D4E7F">
        <w:rPr>
          <w:rFonts w:ascii="Arial" w:eastAsia="Arial" w:hAnsi="Arial" w:cs="Arial"/>
          <w:bCs/>
          <w:sz w:val="24"/>
        </w:rPr>
        <w:t>meeting agenda</w:t>
      </w:r>
      <w:r w:rsidRPr="004D4E7F">
        <w:rPr>
          <w:rFonts w:ascii="Arial" w:eastAsia="Arial" w:hAnsi="Arial" w:cs="Arial"/>
          <w:b/>
          <w:sz w:val="24"/>
        </w:rPr>
        <w:t xml:space="preserve"> </w:t>
      </w:r>
    </w:p>
    <w:p w14:paraId="635F6344" w14:textId="10C46888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Moved</w:t>
      </w:r>
      <w:r w:rsidRPr="004D4E7F">
        <w:rPr>
          <w:rFonts w:ascii="Arial" w:eastAsia="Arial" w:hAnsi="Arial" w:cs="Arial"/>
          <w:bCs/>
          <w:sz w:val="24"/>
        </w:rPr>
        <w:t xml:space="preserve">: </w:t>
      </w:r>
      <w:r w:rsidR="00C57FEC">
        <w:rPr>
          <w:rFonts w:ascii="Arial" w:eastAsia="Arial" w:hAnsi="Arial" w:cs="Arial"/>
          <w:bCs/>
          <w:sz w:val="24"/>
        </w:rPr>
        <w:t>Rev. Harriett Walden</w:t>
      </w:r>
    </w:p>
    <w:p w14:paraId="4AA6CE11" w14:textId="36C10B89" w:rsidR="00B43C47" w:rsidRPr="00C14962" w:rsidRDefault="004D4E7F" w:rsidP="00B43C47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>Seconded:</w:t>
      </w:r>
      <w:r w:rsidR="00BC0160">
        <w:rPr>
          <w:rFonts w:ascii="Arial" w:eastAsia="Arial" w:hAnsi="Arial" w:cs="Arial"/>
          <w:b/>
          <w:sz w:val="24"/>
        </w:rPr>
        <w:t xml:space="preserve"> </w:t>
      </w:r>
      <w:r w:rsidR="00CF416C">
        <w:rPr>
          <w:rFonts w:ascii="Arial" w:eastAsia="Arial" w:hAnsi="Arial" w:cs="Arial"/>
          <w:bCs/>
          <w:sz w:val="24"/>
        </w:rPr>
        <w:t>Tascha Johnson</w:t>
      </w:r>
    </w:p>
    <w:p w14:paraId="2EAA0FA4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</w:p>
    <w:p w14:paraId="4D26D780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Approved by voice vote</w:t>
      </w:r>
    </w:p>
    <w:p w14:paraId="662629EE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>Opposed</w:t>
      </w:r>
      <w:r w:rsidRPr="004D4E7F">
        <w:rPr>
          <w:rFonts w:ascii="Arial" w:eastAsia="Arial" w:hAnsi="Arial" w:cs="Arial"/>
          <w:bCs/>
          <w:sz w:val="24"/>
        </w:rPr>
        <w:t>: 0</w:t>
      </w:r>
    </w:p>
    <w:p w14:paraId="612386E5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 xml:space="preserve">Abstentions: </w:t>
      </w:r>
      <w:r w:rsidRPr="004D4E7F">
        <w:rPr>
          <w:rFonts w:ascii="Arial" w:eastAsia="Arial" w:hAnsi="Arial" w:cs="Arial"/>
          <w:bCs/>
          <w:sz w:val="24"/>
        </w:rPr>
        <w:t>0</w:t>
      </w:r>
    </w:p>
    <w:p w14:paraId="2AFAED90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</w:p>
    <w:p w14:paraId="77787624" w14:textId="65EE3F4A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 xml:space="preserve">Action: </w:t>
      </w:r>
      <w:r w:rsidRPr="004D4E7F">
        <w:rPr>
          <w:rFonts w:ascii="Arial" w:eastAsia="Arial" w:hAnsi="Arial" w:cs="Arial"/>
          <w:bCs/>
          <w:sz w:val="24"/>
        </w:rPr>
        <w:t xml:space="preserve">Motion to approve the minutes from </w:t>
      </w:r>
      <w:r w:rsidR="00BC0160">
        <w:rPr>
          <w:rFonts w:ascii="Arial" w:eastAsia="Arial" w:hAnsi="Arial" w:cs="Arial"/>
          <w:bCs/>
          <w:sz w:val="24"/>
        </w:rPr>
        <w:t>01/04/23</w:t>
      </w:r>
    </w:p>
    <w:p w14:paraId="433B7B76" w14:textId="322B1E99" w:rsidR="00F75C6A" w:rsidRPr="00C14962" w:rsidRDefault="004D4E7F" w:rsidP="00F75C6A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 xml:space="preserve">Moved: </w:t>
      </w:r>
      <w:r w:rsidR="00CF416C">
        <w:rPr>
          <w:rFonts w:ascii="Arial" w:eastAsia="Arial" w:hAnsi="Arial" w:cs="Arial"/>
          <w:bCs/>
          <w:sz w:val="24"/>
        </w:rPr>
        <w:t>Alina Santillan</w:t>
      </w:r>
    </w:p>
    <w:p w14:paraId="6C5E289A" w14:textId="68EE4E3C" w:rsidR="00F75C6A" w:rsidRPr="00C14962" w:rsidRDefault="004D4E7F" w:rsidP="00F75C6A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 xml:space="preserve">Seconded: </w:t>
      </w:r>
      <w:r w:rsidR="00CF416C">
        <w:rPr>
          <w:rFonts w:ascii="Arial" w:eastAsia="Arial" w:hAnsi="Arial" w:cs="Arial"/>
          <w:bCs/>
          <w:sz w:val="24"/>
        </w:rPr>
        <w:t>Mary Ruffin and Joel Merkel</w:t>
      </w:r>
    </w:p>
    <w:p w14:paraId="219B1935" w14:textId="73489759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</w:p>
    <w:p w14:paraId="5622C7D1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Approved by voice vote</w:t>
      </w:r>
    </w:p>
    <w:p w14:paraId="0F58744C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 xml:space="preserve">Opposed: </w:t>
      </w:r>
      <w:r w:rsidRPr="004D4E7F">
        <w:rPr>
          <w:rFonts w:ascii="Arial" w:eastAsia="Arial" w:hAnsi="Arial" w:cs="Arial"/>
          <w:bCs/>
          <w:sz w:val="24"/>
        </w:rPr>
        <w:t>0</w:t>
      </w:r>
    </w:p>
    <w:p w14:paraId="6B20DA5F" w14:textId="57EBD611" w:rsidR="004D4E7F" w:rsidRPr="004D4E7F" w:rsidRDefault="004D4E7F" w:rsidP="000A0CBB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Abstentions</w:t>
      </w:r>
      <w:r w:rsidRPr="004D4E7F">
        <w:rPr>
          <w:rFonts w:ascii="Arial" w:eastAsia="Arial" w:hAnsi="Arial" w:cs="Arial"/>
          <w:bCs/>
          <w:sz w:val="24"/>
        </w:rPr>
        <w:t>: 0</w:t>
      </w:r>
      <w:r w:rsidRPr="004D4E7F">
        <w:rPr>
          <w:rFonts w:ascii="Arial" w:eastAsia="Arial" w:hAnsi="Arial" w:cs="Arial"/>
          <w:b/>
          <w:sz w:val="24"/>
        </w:rPr>
        <w:t xml:space="preserve"> </w:t>
      </w:r>
    </w:p>
    <w:p w14:paraId="666656BC" w14:textId="77777777" w:rsidR="004D4E7F" w:rsidRPr="004D4E7F" w:rsidRDefault="004D4E7F" w:rsidP="004D4E7F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7"/>
          <w:szCs w:val="24"/>
        </w:rPr>
      </w:pPr>
    </w:p>
    <w:p w14:paraId="7F1A5D9C" w14:textId="12923E56" w:rsidR="004D4E7F" w:rsidRPr="00F7641E" w:rsidRDefault="004D4E7F" w:rsidP="004D4E7F">
      <w:pPr>
        <w:widowControl w:val="0"/>
        <w:numPr>
          <w:ilvl w:val="1"/>
          <w:numId w:val="1"/>
        </w:numPr>
        <w:tabs>
          <w:tab w:val="left" w:pos="820"/>
        </w:tabs>
        <w:autoSpaceDE w:val="0"/>
        <w:autoSpaceDN w:val="0"/>
        <w:spacing w:after="0" w:line="240" w:lineRule="auto"/>
        <w:rPr>
          <w:rFonts w:ascii="Wingdings" w:eastAsia="Arial" w:hAnsi="Wingdings" w:cs="Arial"/>
          <w:sz w:val="28"/>
        </w:rPr>
      </w:pPr>
      <w:r w:rsidRPr="004D4E7F">
        <w:rPr>
          <w:rFonts w:ascii="Arial" w:eastAsia="Arial" w:hAnsi="Arial" w:cs="Arial"/>
          <w:b/>
          <w:spacing w:val="-5"/>
          <w:sz w:val="24"/>
        </w:rPr>
        <w:t>Action items Review</w:t>
      </w:r>
    </w:p>
    <w:p w14:paraId="0A92527D" w14:textId="77777777" w:rsidR="00265EFF" w:rsidRPr="00265EFF" w:rsidRDefault="00265EFF" w:rsidP="00265EFF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</w:rPr>
      </w:pPr>
    </w:p>
    <w:p w14:paraId="43861BF1" w14:textId="193C3475" w:rsidR="00CF416C" w:rsidRDefault="00CF416C" w:rsidP="004D4E7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Public Comment</w:t>
      </w:r>
    </w:p>
    <w:p w14:paraId="35B52C1E" w14:textId="6890B86B" w:rsidR="00CF416C" w:rsidRDefault="00CF416C" w:rsidP="00CF416C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>Howard Gale</w:t>
      </w:r>
    </w:p>
    <w:p w14:paraId="508394AF" w14:textId="77777777" w:rsidR="00CF416C" w:rsidRDefault="00CF416C" w:rsidP="00CF416C">
      <w:pPr>
        <w:pStyle w:val="ListParagraph"/>
        <w:widowControl w:val="0"/>
        <w:autoSpaceDE w:val="0"/>
        <w:autoSpaceDN w:val="0"/>
        <w:spacing w:before="7" w:after="0" w:line="240" w:lineRule="auto"/>
        <w:ind w:left="936"/>
        <w:rPr>
          <w:rFonts w:ascii="Arial" w:eastAsia="Arial" w:hAnsi="Arial" w:cs="Arial"/>
          <w:b/>
          <w:sz w:val="24"/>
        </w:rPr>
      </w:pPr>
    </w:p>
    <w:p w14:paraId="58D0AA4B" w14:textId="1EC0479C" w:rsidR="004D4E7F" w:rsidRDefault="00CF416C" w:rsidP="004D4E7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Community Police Commission</w:t>
      </w:r>
      <w:r w:rsidR="00B43C47">
        <w:rPr>
          <w:rFonts w:ascii="Arial" w:eastAsia="Arial" w:hAnsi="Arial" w:cs="Arial"/>
          <w:b/>
          <w:sz w:val="24"/>
        </w:rPr>
        <w:t xml:space="preserve"> Updates</w:t>
      </w:r>
    </w:p>
    <w:p w14:paraId="694B4FA4" w14:textId="0FD18519" w:rsidR="00CF416C" w:rsidRPr="00CF416C" w:rsidRDefault="00CF416C" w:rsidP="00B43C47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</w:rPr>
      </w:pPr>
      <w:r w:rsidRPr="00CF416C">
        <w:rPr>
          <w:rFonts w:ascii="Arial" w:eastAsia="Arial" w:hAnsi="Arial" w:cs="Arial"/>
          <w:bCs/>
          <w:sz w:val="24"/>
          <w:u w:val="single"/>
        </w:rPr>
        <w:t>Co-Chair Updates</w:t>
      </w:r>
      <w:r>
        <w:rPr>
          <w:rFonts w:ascii="Arial" w:eastAsia="Arial" w:hAnsi="Arial" w:cs="Arial"/>
          <w:bCs/>
          <w:sz w:val="24"/>
        </w:rPr>
        <w:t>: workgroups are getting back up and running. If any commissioners are concerned regarding workgroups, please reach out to Dr. Cali Ellis, Policy Director.</w:t>
      </w:r>
    </w:p>
    <w:p w14:paraId="45B93F4A" w14:textId="34E58BB4" w:rsidR="00CF416C" w:rsidRPr="00CF416C" w:rsidRDefault="00CF416C" w:rsidP="00B43C47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  <w:u w:val="single"/>
        </w:rPr>
      </w:pPr>
      <w:r w:rsidRPr="00CF416C">
        <w:rPr>
          <w:rFonts w:ascii="Arial" w:eastAsia="Arial" w:hAnsi="Arial" w:cs="Arial"/>
          <w:bCs/>
          <w:sz w:val="24"/>
          <w:u w:val="single"/>
        </w:rPr>
        <w:t xml:space="preserve">Workgroup Updates / Staff Department Updates: </w:t>
      </w:r>
    </w:p>
    <w:p w14:paraId="652D3F0C" w14:textId="4571BC0E" w:rsidR="00CF416C" w:rsidRPr="00CF416C" w:rsidRDefault="00CF416C" w:rsidP="00CF416C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</w:rPr>
      </w:pPr>
      <w:r w:rsidRPr="00CF416C">
        <w:rPr>
          <w:rFonts w:ascii="Arial" w:eastAsia="Arial" w:hAnsi="Arial" w:cs="Arial"/>
          <w:bCs/>
          <w:sz w:val="24"/>
          <w:u w:val="single"/>
        </w:rPr>
        <w:t>Policy:</w:t>
      </w:r>
      <w:r>
        <w:rPr>
          <w:rFonts w:ascii="Arial" w:eastAsia="Arial" w:hAnsi="Arial" w:cs="Arial"/>
          <w:bCs/>
          <w:sz w:val="24"/>
        </w:rPr>
        <w:t xml:space="preserve"> update provided during 2023 Legislative Session Update and </w:t>
      </w:r>
      <w:r>
        <w:rPr>
          <w:rFonts w:ascii="Arial" w:eastAsia="Arial" w:hAnsi="Arial" w:cs="Arial"/>
          <w:bCs/>
          <w:sz w:val="24"/>
        </w:rPr>
        <w:lastRenderedPageBreak/>
        <w:t xml:space="preserve">Presentation. </w:t>
      </w:r>
    </w:p>
    <w:p w14:paraId="3748479E" w14:textId="0AB80E87" w:rsidR="00CF416C" w:rsidRPr="00CF416C" w:rsidRDefault="00CF416C" w:rsidP="00CF416C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</w:rPr>
      </w:pPr>
      <w:r w:rsidRPr="00CF416C">
        <w:rPr>
          <w:rFonts w:ascii="Arial" w:eastAsia="Arial" w:hAnsi="Arial" w:cs="Arial"/>
          <w:bCs/>
          <w:sz w:val="24"/>
          <w:u w:val="single"/>
        </w:rPr>
        <w:t>Communications:</w:t>
      </w:r>
      <w:r>
        <w:rPr>
          <w:rFonts w:ascii="Arial" w:eastAsia="Arial" w:hAnsi="Arial" w:cs="Arial"/>
          <w:bCs/>
          <w:sz w:val="24"/>
        </w:rPr>
        <w:t xml:space="preserve"> updates regarding Seattle.gov emails for commissioners and if anyone is having trouble accessing their email, please contact Megan Clark, Communications Advisor. </w:t>
      </w:r>
    </w:p>
    <w:p w14:paraId="31003E6B" w14:textId="3A30156A" w:rsidR="00CF416C" w:rsidRPr="00D0585D" w:rsidRDefault="00CF416C" w:rsidP="00CF416C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</w:rPr>
      </w:pPr>
      <w:r w:rsidRPr="00CF416C">
        <w:rPr>
          <w:rFonts w:ascii="Arial" w:eastAsia="Arial" w:hAnsi="Arial" w:cs="Arial"/>
          <w:bCs/>
          <w:sz w:val="24"/>
          <w:u w:val="single"/>
        </w:rPr>
        <w:t>Community Engagement</w:t>
      </w:r>
      <w:r>
        <w:rPr>
          <w:rFonts w:ascii="Arial" w:eastAsia="Arial" w:hAnsi="Arial" w:cs="Arial"/>
          <w:bCs/>
          <w:sz w:val="24"/>
        </w:rPr>
        <w:t xml:space="preserve">: working on updates to CE meeting platform and identifying future meeting topics. </w:t>
      </w:r>
    </w:p>
    <w:p w14:paraId="0A77F6A6" w14:textId="373DE68B" w:rsidR="00D0585D" w:rsidRDefault="00D0585D" w:rsidP="00D0585D">
      <w:pPr>
        <w:pStyle w:val="ListParagraph"/>
        <w:widowControl w:val="0"/>
        <w:autoSpaceDE w:val="0"/>
        <w:autoSpaceDN w:val="0"/>
        <w:spacing w:before="7" w:after="0" w:line="240" w:lineRule="auto"/>
        <w:ind w:left="820"/>
        <w:rPr>
          <w:rFonts w:ascii="Arial" w:eastAsia="Arial" w:hAnsi="Arial" w:cs="Arial"/>
          <w:bCs/>
          <w:sz w:val="24"/>
          <w:u w:val="single"/>
        </w:rPr>
      </w:pPr>
    </w:p>
    <w:p w14:paraId="1135484E" w14:textId="17D1B8F5" w:rsidR="00D0585D" w:rsidRPr="00B43C47" w:rsidRDefault="00D0585D" w:rsidP="00D0585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Department Updates</w:t>
      </w:r>
    </w:p>
    <w:p w14:paraId="61A9379B" w14:textId="17E7B8EE" w:rsidR="00B43C47" w:rsidRPr="00B43C47" w:rsidRDefault="00B43C47" w:rsidP="00B43C47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</w:rPr>
      </w:pPr>
      <w:r w:rsidRPr="00024AF5">
        <w:rPr>
          <w:rFonts w:ascii="Arial" w:eastAsia="Arial" w:hAnsi="Arial" w:cs="Arial"/>
          <w:bCs/>
          <w:sz w:val="24"/>
          <w:u w:val="single"/>
        </w:rPr>
        <w:t>City Council</w:t>
      </w:r>
      <w:r w:rsidR="00265EFF" w:rsidRPr="00024AF5">
        <w:rPr>
          <w:rFonts w:ascii="Arial" w:eastAsia="Arial" w:hAnsi="Arial" w:cs="Arial"/>
          <w:bCs/>
          <w:sz w:val="24"/>
          <w:u w:val="single"/>
        </w:rPr>
        <w:t>:</w:t>
      </w:r>
      <w:r w:rsidR="00265EFF">
        <w:rPr>
          <w:rFonts w:ascii="Arial" w:eastAsia="Arial" w:hAnsi="Arial" w:cs="Arial"/>
          <w:bCs/>
          <w:sz w:val="24"/>
        </w:rPr>
        <w:t xml:space="preserve"> </w:t>
      </w:r>
      <w:r w:rsidR="00D0585D">
        <w:rPr>
          <w:rFonts w:ascii="Arial" w:eastAsia="Arial" w:hAnsi="Arial" w:cs="Arial"/>
          <w:bCs/>
          <w:sz w:val="24"/>
        </w:rPr>
        <w:t xml:space="preserve">City Council confirmed reappointment of three CPC Commissioners. Next meeting of Public Safety and Human Services Committee is on Tuesday, January 24, 2023. </w:t>
      </w:r>
      <w:r w:rsidR="00D45EC9">
        <w:rPr>
          <w:rFonts w:ascii="Arial" w:eastAsia="Arial" w:hAnsi="Arial" w:cs="Arial"/>
          <w:bCs/>
          <w:sz w:val="24"/>
        </w:rPr>
        <w:t xml:space="preserve"> </w:t>
      </w:r>
    </w:p>
    <w:p w14:paraId="49A30A0D" w14:textId="58520000" w:rsidR="00B43C47" w:rsidRPr="00B43C47" w:rsidRDefault="00B43C47" w:rsidP="00B43C47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</w:rPr>
      </w:pPr>
      <w:r w:rsidRPr="00024AF5">
        <w:rPr>
          <w:rFonts w:ascii="Arial" w:eastAsia="Arial" w:hAnsi="Arial" w:cs="Arial"/>
          <w:bCs/>
          <w:sz w:val="24"/>
          <w:u w:val="single"/>
        </w:rPr>
        <w:t>Mayor’s Office</w:t>
      </w:r>
      <w:r w:rsidR="00265EFF">
        <w:rPr>
          <w:rFonts w:ascii="Arial" w:eastAsia="Arial" w:hAnsi="Arial" w:cs="Arial"/>
          <w:bCs/>
          <w:sz w:val="24"/>
        </w:rPr>
        <w:t>:</w:t>
      </w:r>
      <w:r w:rsidR="00D0585D">
        <w:rPr>
          <w:rFonts w:ascii="Arial" w:eastAsia="Arial" w:hAnsi="Arial" w:cs="Arial"/>
          <w:bCs/>
          <w:sz w:val="24"/>
        </w:rPr>
        <w:t xml:space="preserve"> NA</w:t>
      </w:r>
    </w:p>
    <w:p w14:paraId="142B3CCE" w14:textId="46E62AAD" w:rsidR="00B43C47" w:rsidRPr="00B43C47" w:rsidRDefault="00B43C47" w:rsidP="00B43C47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</w:rPr>
      </w:pPr>
      <w:r w:rsidRPr="00024AF5">
        <w:rPr>
          <w:rFonts w:ascii="Arial" w:eastAsia="Arial" w:hAnsi="Arial" w:cs="Arial"/>
          <w:bCs/>
          <w:sz w:val="24"/>
          <w:u w:val="single"/>
        </w:rPr>
        <w:t>Monitoring Team</w:t>
      </w:r>
      <w:r w:rsidR="00265EFF" w:rsidRPr="00D45EC9">
        <w:rPr>
          <w:rFonts w:ascii="Arial" w:eastAsia="Arial" w:hAnsi="Arial" w:cs="Arial"/>
          <w:bCs/>
          <w:sz w:val="24"/>
        </w:rPr>
        <w:t xml:space="preserve">: </w:t>
      </w:r>
      <w:r w:rsidR="00D0585D">
        <w:rPr>
          <w:rFonts w:ascii="Arial" w:eastAsia="Arial" w:hAnsi="Arial" w:cs="Arial"/>
          <w:bCs/>
          <w:sz w:val="24"/>
        </w:rPr>
        <w:t xml:space="preserve">Dr. Rosenthal has been in contact with CPC Co-Chairs regarding assessment of accountability system. </w:t>
      </w:r>
    </w:p>
    <w:p w14:paraId="60E7E557" w14:textId="22F81D09" w:rsidR="00B43C47" w:rsidRPr="00B43C47" w:rsidRDefault="00B43C47" w:rsidP="00B43C47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</w:rPr>
      </w:pPr>
      <w:r w:rsidRPr="00024AF5">
        <w:rPr>
          <w:rFonts w:ascii="Arial" w:eastAsia="Arial" w:hAnsi="Arial" w:cs="Arial"/>
          <w:bCs/>
          <w:sz w:val="24"/>
          <w:u w:val="single"/>
        </w:rPr>
        <w:t>Department of Justice (DOJ</w:t>
      </w:r>
      <w:r>
        <w:rPr>
          <w:rFonts w:ascii="Arial" w:eastAsia="Arial" w:hAnsi="Arial" w:cs="Arial"/>
          <w:bCs/>
          <w:sz w:val="24"/>
        </w:rPr>
        <w:t>)</w:t>
      </w:r>
      <w:r w:rsidR="00265EFF">
        <w:rPr>
          <w:rFonts w:ascii="Arial" w:eastAsia="Arial" w:hAnsi="Arial" w:cs="Arial"/>
          <w:bCs/>
          <w:sz w:val="24"/>
        </w:rPr>
        <w:t xml:space="preserve">: No update from the DOJ. </w:t>
      </w:r>
    </w:p>
    <w:p w14:paraId="6875E291" w14:textId="2A98B900" w:rsidR="00B43C47" w:rsidRPr="00B43C47" w:rsidRDefault="00B43C47" w:rsidP="00B43C47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</w:rPr>
      </w:pPr>
      <w:r w:rsidRPr="00024AF5">
        <w:rPr>
          <w:rFonts w:ascii="Arial" w:eastAsia="Arial" w:hAnsi="Arial" w:cs="Arial"/>
          <w:bCs/>
          <w:sz w:val="24"/>
          <w:u w:val="single"/>
        </w:rPr>
        <w:t>Office of Police Accountability (OPA)</w:t>
      </w:r>
      <w:r w:rsidR="00265EFF" w:rsidRPr="00024AF5">
        <w:rPr>
          <w:rFonts w:ascii="Arial" w:eastAsia="Arial" w:hAnsi="Arial" w:cs="Arial"/>
          <w:bCs/>
          <w:sz w:val="24"/>
          <w:u w:val="single"/>
        </w:rPr>
        <w:t>:</w:t>
      </w:r>
      <w:r w:rsidR="00265EFF">
        <w:rPr>
          <w:rFonts w:ascii="Arial" w:eastAsia="Arial" w:hAnsi="Arial" w:cs="Arial"/>
          <w:bCs/>
          <w:sz w:val="24"/>
        </w:rPr>
        <w:t xml:space="preserve"> </w:t>
      </w:r>
      <w:r w:rsidR="00D0585D">
        <w:rPr>
          <w:rFonts w:ascii="Arial" w:eastAsia="Arial" w:hAnsi="Arial" w:cs="Arial"/>
          <w:bCs/>
          <w:sz w:val="24"/>
        </w:rPr>
        <w:t xml:space="preserve">no update from OPA. </w:t>
      </w:r>
    </w:p>
    <w:p w14:paraId="1F7002B5" w14:textId="3AFF6CD5" w:rsidR="00B43C47" w:rsidRPr="00B43C47" w:rsidRDefault="00B43C47" w:rsidP="00B43C47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</w:rPr>
      </w:pPr>
      <w:r w:rsidRPr="00024AF5">
        <w:rPr>
          <w:rFonts w:ascii="Arial" w:eastAsia="Arial" w:hAnsi="Arial" w:cs="Arial"/>
          <w:bCs/>
          <w:sz w:val="24"/>
          <w:u w:val="single"/>
        </w:rPr>
        <w:t>Office of Inspector General (OIG</w:t>
      </w:r>
      <w:r>
        <w:rPr>
          <w:rFonts w:ascii="Arial" w:eastAsia="Arial" w:hAnsi="Arial" w:cs="Arial"/>
          <w:bCs/>
          <w:sz w:val="24"/>
        </w:rPr>
        <w:t>)</w:t>
      </w:r>
      <w:r w:rsidR="00024AF5">
        <w:rPr>
          <w:rFonts w:ascii="Arial" w:eastAsia="Arial" w:hAnsi="Arial" w:cs="Arial"/>
          <w:bCs/>
          <w:sz w:val="24"/>
        </w:rPr>
        <w:t xml:space="preserve">: </w:t>
      </w:r>
      <w:r w:rsidR="00D0585D">
        <w:rPr>
          <w:rFonts w:ascii="Arial" w:eastAsia="Arial" w:hAnsi="Arial" w:cs="Arial"/>
          <w:bCs/>
          <w:sz w:val="24"/>
        </w:rPr>
        <w:t xml:space="preserve">drafting SER Wave 4 report and hoping to publish in about a month. Working with monitoring team on assessments. </w:t>
      </w:r>
    </w:p>
    <w:p w14:paraId="310226DC" w14:textId="1EE11C8E" w:rsidR="00B43C47" w:rsidRPr="00B43C47" w:rsidRDefault="00B43C47" w:rsidP="00B43C47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</w:rPr>
      </w:pPr>
      <w:r w:rsidRPr="00024AF5">
        <w:rPr>
          <w:rFonts w:ascii="Arial" w:eastAsia="Arial" w:hAnsi="Arial" w:cs="Arial"/>
          <w:bCs/>
          <w:sz w:val="24"/>
          <w:u w:val="single"/>
        </w:rPr>
        <w:t>Seattle Police Department (SPD)</w:t>
      </w:r>
      <w:r w:rsidR="00024AF5" w:rsidRPr="00024AF5">
        <w:rPr>
          <w:rFonts w:ascii="Arial" w:eastAsia="Arial" w:hAnsi="Arial" w:cs="Arial"/>
          <w:bCs/>
          <w:sz w:val="24"/>
          <w:u w:val="single"/>
        </w:rPr>
        <w:t>:</w:t>
      </w:r>
      <w:r w:rsidR="00024AF5">
        <w:rPr>
          <w:rFonts w:ascii="Arial" w:eastAsia="Arial" w:hAnsi="Arial" w:cs="Arial"/>
          <w:bCs/>
          <w:sz w:val="24"/>
        </w:rPr>
        <w:t xml:space="preserve"> </w:t>
      </w:r>
      <w:r w:rsidR="00D0585D">
        <w:rPr>
          <w:rFonts w:ascii="Arial" w:eastAsia="Arial" w:hAnsi="Arial" w:cs="Arial"/>
          <w:bCs/>
          <w:sz w:val="24"/>
        </w:rPr>
        <w:t xml:space="preserve">Chief Adrian Diaz was sworn in as permanent Chief. Heather Marks has been hired as SPD’s new Executive Director of Strategic Initiatives. SPD presented </w:t>
      </w:r>
      <w:r w:rsidR="00D0585D" w:rsidRPr="00D0585D">
        <w:rPr>
          <w:rFonts w:ascii="Arial" w:eastAsia="Arial" w:hAnsi="Arial" w:cs="Arial"/>
          <w:bCs/>
          <w:i/>
          <w:iCs/>
          <w:sz w:val="24"/>
        </w:rPr>
        <w:t>Before the Badge</w:t>
      </w:r>
      <w:r w:rsidR="00D0585D">
        <w:rPr>
          <w:rFonts w:ascii="Arial" w:eastAsia="Arial" w:hAnsi="Arial" w:cs="Arial"/>
          <w:bCs/>
          <w:sz w:val="24"/>
        </w:rPr>
        <w:t xml:space="preserve"> program at the last Community Engagement Meeting. </w:t>
      </w:r>
    </w:p>
    <w:p w14:paraId="4CF18E4C" w14:textId="77777777" w:rsidR="00BE64C8" w:rsidRPr="00024AF5" w:rsidRDefault="00BE64C8" w:rsidP="00024AF5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</w:rPr>
      </w:pPr>
    </w:p>
    <w:p w14:paraId="237B2CE8" w14:textId="51B0F3D9" w:rsidR="00D0585D" w:rsidRDefault="00D0585D" w:rsidP="00B43C4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2023 Legislative Session Update and Presentation</w:t>
      </w:r>
    </w:p>
    <w:p w14:paraId="1900424B" w14:textId="77777777" w:rsidR="00A30B48" w:rsidRPr="00A30B48" w:rsidRDefault="00A30B48" w:rsidP="00D0585D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 xml:space="preserve">Dr. Cali Ellis, Policy Director, gave updates surrounding the 2023 Legislative Session. Updates included: </w:t>
      </w:r>
    </w:p>
    <w:p w14:paraId="0C87A23A" w14:textId="2C9DCA8E" w:rsidR="00D0585D" w:rsidRPr="00A30B48" w:rsidRDefault="00FF0E75" w:rsidP="00A30B48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>W</w:t>
      </w:r>
      <w:r w:rsidR="00A30B48">
        <w:rPr>
          <w:rFonts w:ascii="Arial" w:eastAsia="Arial" w:hAnsi="Arial" w:cs="Arial"/>
          <w:bCs/>
          <w:sz w:val="24"/>
        </w:rPr>
        <w:t>hat the CPC Policy Team is required to do</w:t>
      </w:r>
      <w:r>
        <w:rPr>
          <w:rFonts w:ascii="Arial" w:eastAsia="Arial" w:hAnsi="Arial" w:cs="Arial"/>
          <w:bCs/>
          <w:sz w:val="24"/>
        </w:rPr>
        <w:t xml:space="preserve"> with bill analysis to support the Office of Intergovernmental Relations</w:t>
      </w:r>
      <w:r w:rsidR="00A30B48">
        <w:rPr>
          <w:rFonts w:ascii="Arial" w:eastAsia="Arial" w:hAnsi="Arial" w:cs="Arial"/>
          <w:bCs/>
          <w:sz w:val="24"/>
        </w:rPr>
        <w:t xml:space="preserve">, and what the team is currently working on. </w:t>
      </w:r>
    </w:p>
    <w:p w14:paraId="4AC3A4DD" w14:textId="21EA3937" w:rsidR="00A30B48" w:rsidRPr="00FF0E75" w:rsidRDefault="00FF0E75" w:rsidP="00A30B48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 xml:space="preserve">Updates on the State Legislative Affairs workgroup and engagement from all Commissioners and the general public. </w:t>
      </w:r>
    </w:p>
    <w:p w14:paraId="695F0451" w14:textId="17E8C785" w:rsidR="00FF0E75" w:rsidRPr="00FF0E75" w:rsidRDefault="00FF0E75" w:rsidP="00A30B48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 xml:space="preserve">General overview of what to expect during the 2023 legislative session, and specifics regarding Commissioners testifying in Olympia on behalf of the CPC and for non-CPC organizations. </w:t>
      </w:r>
    </w:p>
    <w:p w14:paraId="79B92CA4" w14:textId="2394864C" w:rsidR="00FF0E75" w:rsidRPr="00FF0E75" w:rsidRDefault="00FF0E75" w:rsidP="00A30B48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 xml:space="preserve">Main policing topics during 2023 session: vehicular pursuit, decriminalizing traffic stops, ending qualified immunity, Attorney General Investigations, and Independent Prosecutor for Deadly Force. </w:t>
      </w:r>
    </w:p>
    <w:p w14:paraId="3BD83702" w14:textId="2B4592F7" w:rsidR="00FF0E75" w:rsidRPr="00FF0E75" w:rsidRDefault="00FF0E75" w:rsidP="00511A99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936"/>
        <w:rPr>
          <w:rFonts w:ascii="Arial" w:eastAsia="Arial" w:hAnsi="Arial" w:cs="Arial"/>
          <w:b/>
          <w:sz w:val="24"/>
        </w:rPr>
      </w:pPr>
      <w:r w:rsidRPr="00FF0E75">
        <w:rPr>
          <w:rFonts w:ascii="Arial" w:eastAsia="Arial" w:hAnsi="Arial" w:cs="Arial"/>
          <w:bCs/>
          <w:sz w:val="24"/>
        </w:rPr>
        <w:t>CPC</w:t>
      </w:r>
      <w:r>
        <w:rPr>
          <w:rFonts w:ascii="Arial" w:eastAsia="Arial" w:hAnsi="Arial" w:cs="Arial"/>
          <w:bCs/>
          <w:sz w:val="24"/>
        </w:rPr>
        <w:t xml:space="preserve"> Commissioner</w:t>
      </w:r>
      <w:r w:rsidRPr="00FF0E75">
        <w:rPr>
          <w:rFonts w:ascii="Arial" w:eastAsia="Arial" w:hAnsi="Arial" w:cs="Arial"/>
          <w:bCs/>
          <w:sz w:val="24"/>
        </w:rPr>
        <w:t xml:space="preserve"> Votes</w:t>
      </w:r>
      <w:r>
        <w:rPr>
          <w:rFonts w:ascii="Arial" w:eastAsia="Arial" w:hAnsi="Arial" w:cs="Arial"/>
          <w:bCs/>
          <w:sz w:val="24"/>
        </w:rPr>
        <w:t xml:space="preserve"> regarding 2023 Legislative Session:</w:t>
      </w:r>
    </w:p>
    <w:p w14:paraId="3BD2010D" w14:textId="62C1E3EB" w:rsidR="00FF0E75" w:rsidRPr="00EC63D0" w:rsidRDefault="00FF0E75" w:rsidP="00FF0E75">
      <w:pPr>
        <w:pStyle w:val="ListParagraph"/>
        <w:widowControl w:val="0"/>
        <w:autoSpaceDE w:val="0"/>
        <w:autoSpaceDN w:val="0"/>
        <w:spacing w:after="0" w:line="240" w:lineRule="auto"/>
        <w:ind w:left="936"/>
        <w:rPr>
          <w:rFonts w:ascii="Arial" w:eastAsia="Arial" w:hAnsi="Arial" w:cs="Arial"/>
          <w:bCs/>
          <w:sz w:val="24"/>
        </w:rPr>
      </w:pPr>
      <w:r w:rsidRPr="00FF0E75">
        <w:rPr>
          <w:rFonts w:ascii="Arial" w:eastAsia="Arial" w:hAnsi="Arial" w:cs="Arial"/>
          <w:b/>
          <w:sz w:val="24"/>
        </w:rPr>
        <w:t xml:space="preserve">Action: </w:t>
      </w:r>
      <w:r w:rsidRPr="00EC63D0">
        <w:rPr>
          <w:rFonts w:ascii="Arial" w:eastAsia="Arial" w:hAnsi="Arial" w:cs="Arial"/>
          <w:bCs/>
          <w:sz w:val="24"/>
        </w:rPr>
        <w:t xml:space="preserve">Motion to </w:t>
      </w:r>
      <w:r w:rsidRPr="00EC63D0">
        <w:rPr>
          <w:rFonts w:ascii="Arial" w:eastAsia="Arial" w:hAnsi="Arial" w:cs="Arial"/>
          <w:bCs/>
          <w:sz w:val="24"/>
        </w:rPr>
        <w:t>support City of Seattle 2023 State Legislative Agenda</w:t>
      </w:r>
      <w:r w:rsidR="00EC63D0">
        <w:rPr>
          <w:rFonts w:ascii="Arial" w:eastAsia="Arial" w:hAnsi="Arial" w:cs="Arial"/>
          <w:bCs/>
          <w:sz w:val="24"/>
        </w:rPr>
        <w:t>.</w:t>
      </w:r>
      <w:r w:rsidRPr="00EC63D0">
        <w:rPr>
          <w:rFonts w:ascii="Arial" w:eastAsia="Arial" w:hAnsi="Arial" w:cs="Arial"/>
          <w:bCs/>
          <w:sz w:val="24"/>
        </w:rPr>
        <w:t xml:space="preserve"> </w:t>
      </w:r>
    </w:p>
    <w:p w14:paraId="027F2DD6" w14:textId="09828767" w:rsidR="00FF0E75" w:rsidRPr="00EC63D0" w:rsidRDefault="00FF0E75" w:rsidP="00FF0E75">
      <w:pPr>
        <w:pStyle w:val="ListParagraph"/>
        <w:widowControl w:val="0"/>
        <w:autoSpaceDE w:val="0"/>
        <w:autoSpaceDN w:val="0"/>
        <w:spacing w:after="0" w:line="240" w:lineRule="auto"/>
        <w:ind w:left="936"/>
        <w:rPr>
          <w:rFonts w:ascii="Arial" w:eastAsia="Arial" w:hAnsi="Arial" w:cs="Arial"/>
          <w:bCs/>
          <w:sz w:val="24"/>
        </w:rPr>
      </w:pPr>
      <w:r w:rsidRPr="00FF0E75">
        <w:rPr>
          <w:rFonts w:ascii="Arial" w:eastAsia="Arial" w:hAnsi="Arial" w:cs="Arial"/>
          <w:b/>
          <w:sz w:val="24"/>
        </w:rPr>
        <w:t>Moved</w:t>
      </w:r>
      <w:r w:rsidRPr="00EC63D0">
        <w:rPr>
          <w:rFonts w:ascii="Arial" w:eastAsia="Arial" w:hAnsi="Arial" w:cs="Arial"/>
          <w:bCs/>
          <w:sz w:val="24"/>
        </w:rPr>
        <w:t xml:space="preserve">: </w:t>
      </w:r>
      <w:r w:rsidRPr="00EC63D0">
        <w:rPr>
          <w:rFonts w:ascii="Arial" w:eastAsia="Arial" w:hAnsi="Arial" w:cs="Arial"/>
          <w:bCs/>
          <w:sz w:val="24"/>
        </w:rPr>
        <w:t>Rev. Harriett Walden</w:t>
      </w:r>
    </w:p>
    <w:p w14:paraId="640E239C" w14:textId="6AB881C1" w:rsidR="00FF0E75" w:rsidRPr="00EC63D0" w:rsidRDefault="00FF0E75" w:rsidP="00FF0E75">
      <w:pPr>
        <w:pStyle w:val="ListParagraph"/>
        <w:widowControl w:val="0"/>
        <w:autoSpaceDE w:val="0"/>
        <w:autoSpaceDN w:val="0"/>
        <w:spacing w:after="0" w:line="240" w:lineRule="auto"/>
        <w:ind w:left="936"/>
        <w:rPr>
          <w:rFonts w:ascii="Arial" w:eastAsia="Arial" w:hAnsi="Arial" w:cs="Arial"/>
          <w:bCs/>
          <w:sz w:val="24"/>
        </w:rPr>
      </w:pPr>
      <w:r w:rsidRPr="00FF0E75">
        <w:rPr>
          <w:rFonts w:ascii="Arial" w:eastAsia="Arial" w:hAnsi="Arial" w:cs="Arial"/>
          <w:b/>
          <w:sz w:val="24"/>
        </w:rPr>
        <w:t xml:space="preserve">Seconded: </w:t>
      </w:r>
      <w:r w:rsidR="00EC63D0" w:rsidRPr="00EC63D0">
        <w:rPr>
          <w:rFonts w:ascii="Arial" w:eastAsia="Arial" w:hAnsi="Arial" w:cs="Arial"/>
          <w:bCs/>
          <w:sz w:val="24"/>
        </w:rPr>
        <w:t>Suzette Dickerson</w:t>
      </w:r>
    </w:p>
    <w:p w14:paraId="0D7912B6" w14:textId="77777777" w:rsidR="00FF0E75" w:rsidRPr="00FF0E75" w:rsidRDefault="00FF0E75" w:rsidP="00FF0E75">
      <w:pPr>
        <w:pStyle w:val="ListParagraph"/>
        <w:widowControl w:val="0"/>
        <w:autoSpaceDE w:val="0"/>
        <w:autoSpaceDN w:val="0"/>
        <w:spacing w:after="0" w:line="240" w:lineRule="auto"/>
        <w:ind w:left="936"/>
        <w:rPr>
          <w:rFonts w:ascii="Arial" w:eastAsia="Arial" w:hAnsi="Arial" w:cs="Arial"/>
          <w:b/>
          <w:sz w:val="24"/>
        </w:rPr>
      </w:pPr>
    </w:p>
    <w:p w14:paraId="78CF7DF8" w14:textId="77777777" w:rsidR="00FF0E75" w:rsidRPr="00FF0E75" w:rsidRDefault="00FF0E75" w:rsidP="00FF0E75">
      <w:pPr>
        <w:pStyle w:val="ListParagraph"/>
        <w:widowControl w:val="0"/>
        <w:autoSpaceDE w:val="0"/>
        <w:autoSpaceDN w:val="0"/>
        <w:spacing w:after="0" w:line="240" w:lineRule="auto"/>
        <w:ind w:left="936"/>
        <w:rPr>
          <w:rFonts w:ascii="Arial" w:eastAsia="Arial" w:hAnsi="Arial" w:cs="Arial"/>
          <w:b/>
          <w:sz w:val="24"/>
        </w:rPr>
      </w:pPr>
      <w:r w:rsidRPr="00FF0E75">
        <w:rPr>
          <w:rFonts w:ascii="Arial" w:eastAsia="Arial" w:hAnsi="Arial" w:cs="Arial"/>
          <w:b/>
          <w:sz w:val="24"/>
        </w:rPr>
        <w:t>Approved by voice vote</w:t>
      </w:r>
    </w:p>
    <w:p w14:paraId="4B209997" w14:textId="5646A5BD" w:rsidR="00FF0E75" w:rsidRPr="00EC63D0" w:rsidRDefault="00FF0E75" w:rsidP="00FF0E75">
      <w:pPr>
        <w:pStyle w:val="ListParagraph"/>
        <w:widowControl w:val="0"/>
        <w:autoSpaceDE w:val="0"/>
        <w:autoSpaceDN w:val="0"/>
        <w:spacing w:after="0" w:line="240" w:lineRule="auto"/>
        <w:ind w:left="936"/>
        <w:rPr>
          <w:rFonts w:ascii="Arial" w:eastAsia="Arial" w:hAnsi="Arial" w:cs="Arial"/>
          <w:bCs/>
          <w:sz w:val="24"/>
        </w:rPr>
      </w:pPr>
      <w:r w:rsidRPr="00FF0E75">
        <w:rPr>
          <w:rFonts w:ascii="Arial" w:eastAsia="Arial" w:hAnsi="Arial" w:cs="Arial"/>
          <w:b/>
          <w:sz w:val="24"/>
        </w:rPr>
        <w:t xml:space="preserve">Opposed: </w:t>
      </w:r>
      <w:r w:rsidRPr="00EC63D0">
        <w:rPr>
          <w:rFonts w:ascii="Arial" w:eastAsia="Arial" w:hAnsi="Arial" w:cs="Arial"/>
          <w:bCs/>
          <w:sz w:val="24"/>
        </w:rPr>
        <w:t>1</w:t>
      </w:r>
    </w:p>
    <w:p w14:paraId="1CD1EF89" w14:textId="5308EBB2" w:rsidR="00FF0E75" w:rsidRDefault="00FF0E75" w:rsidP="00FF0E75">
      <w:pPr>
        <w:pStyle w:val="ListParagraph"/>
        <w:widowControl w:val="0"/>
        <w:autoSpaceDE w:val="0"/>
        <w:autoSpaceDN w:val="0"/>
        <w:spacing w:after="0" w:line="240" w:lineRule="auto"/>
        <w:ind w:left="936"/>
        <w:rPr>
          <w:rFonts w:ascii="Arial" w:eastAsia="Arial" w:hAnsi="Arial" w:cs="Arial"/>
          <w:b/>
          <w:sz w:val="24"/>
        </w:rPr>
      </w:pPr>
      <w:r w:rsidRPr="00FF0E75">
        <w:rPr>
          <w:rFonts w:ascii="Arial" w:eastAsia="Arial" w:hAnsi="Arial" w:cs="Arial"/>
          <w:b/>
          <w:sz w:val="24"/>
        </w:rPr>
        <w:t xml:space="preserve">Abstentions: </w:t>
      </w:r>
      <w:r w:rsidRPr="00EC63D0">
        <w:rPr>
          <w:rFonts w:ascii="Arial" w:eastAsia="Arial" w:hAnsi="Arial" w:cs="Arial"/>
          <w:bCs/>
          <w:sz w:val="24"/>
        </w:rPr>
        <w:t>0</w:t>
      </w:r>
    </w:p>
    <w:p w14:paraId="1846DF23" w14:textId="71EB0286" w:rsidR="00FF0E75" w:rsidRDefault="00FF0E75" w:rsidP="00FF0E75">
      <w:pPr>
        <w:pStyle w:val="ListParagraph"/>
        <w:widowControl w:val="0"/>
        <w:autoSpaceDE w:val="0"/>
        <w:autoSpaceDN w:val="0"/>
        <w:spacing w:after="0" w:line="240" w:lineRule="auto"/>
        <w:ind w:left="936"/>
        <w:rPr>
          <w:rFonts w:ascii="Arial" w:eastAsia="Arial" w:hAnsi="Arial" w:cs="Arial"/>
          <w:b/>
          <w:sz w:val="24"/>
        </w:rPr>
      </w:pPr>
    </w:p>
    <w:p w14:paraId="4356AD38" w14:textId="0CAEE8F3" w:rsidR="00EC63D0" w:rsidRPr="004D4E7F" w:rsidRDefault="00EC63D0" w:rsidP="00EC63D0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lastRenderedPageBreak/>
        <w:t>Action</w:t>
      </w:r>
      <w:r w:rsidRPr="004D4E7F">
        <w:rPr>
          <w:rFonts w:ascii="Arial" w:eastAsia="Arial" w:hAnsi="Arial" w:cs="Arial"/>
          <w:bCs/>
          <w:sz w:val="24"/>
        </w:rPr>
        <w:t xml:space="preserve">: </w:t>
      </w:r>
      <w:r>
        <w:rPr>
          <w:rFonts w:ascii="Arial" w:eastAsia="Arial" w:hAnsi="Arial" w:cs="Arial"/>
          <w:bCs/>
          <w:sz w:val="24"/>
        </w:rPr>
        <w:t xml:space="preserve">Motion to Approve CPC Statement of Values to guide work of Policy Team during 2023 Legislative Session. </w:t>
      </w:r>
    </w:p>
    <w:p w14:paraId="6F400A98" w14:textId="5816DBF5" w:rsidR="00EC63D0" w:rsidRPr="004D4E7F" w:rsidRDefault="00EC63D0" w:rsidP="00EC63D0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Moved</w:t>
      </w:r>
      <w:r w:rsidRPr="004D4E7F">
        <w:rPr>
          <w:rFonts w:ascii="Arial" w:eastAsia="Arial" w:hAnsi="Arial" w:cs="Arial"/>
          <w:bCs/>
          <w:sz w:val="24"/>
        </w:rPr>
        <w:t xml:space="preserve">: </w:t>
      </w:r>
      <w:r>
        <w:rPr>
          <w:rFonts w:ascii="Arial" w:eastAsia="Arial" w:hAnsi="Arial" w:cs="Arial"/>
          <w:bCs/>
          <w:sz w:val="24"/>
        </w:rPr>
        <w:t>Alina Santillan</w:t>
      </w:r>
    </w:p>
    <w:p w14:paraId="06E34D7A" w14:textId="4077215F" w:rsidR="00EC63D0" w:rsidRPr="00EC63D0" w:rsidRDefault="00EC63D0" w:rsidP="00EC63D0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>Seconded: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Mary Ruffin</w:t>
      </w:r>
    </w:p>
    <w:p w14:paraId="591FF64B" w14:textId="77777777" w:rsidR="00EC63D0" w:rsidRPr="004D4E7F" w:rsidRDefault="00EC63D0" w:rsidP="00EC63D0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</w:p>
    <w:p w14:paraId="3A388532" w14:textId="77777777" w:rsidR="00EC63D0" w:rsidRPr="004D4E7F" w:rsidRDefault="00EC63D0" w:rsidP="00EC63D0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Approved by voice vote</w:t>
      </w:r>
    </w:p>
    <w:p w14:paraId="255AA2DC" w14:textId="77777777" w:rsidR="00EC63D0" w:rsidRPr="004D4E7F" w:rsidRDefault="00EC63D0" w:rsidP="00EC63D0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>Opposed</w:t>
      </w:r>
      <w:r w:rsidRPr="004D4E7F">
        <w:rPr>
          <w:rFonts w:ascii="Arial" w:eastAsia="Arial" w:hAnsi="Arial" w:cs="Arial"/>
          <w:bCs/>
          <w:sz w:val="24"/>
        </w:rPr>
        <w:t>: 0</w:t>
      </w:r>
    </w:p>
    <w:p w14:paraId="2126A7A4" w14:textId="77777777" w:rsidR="00EC63D0" w:rsidRPr="004D4E7F" w:rsidRDefault="00EC63D0" w:rsidP="00EC63D0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 xml:space="preserve">Abstentions: </w:t>
      </w:r>
      <w:r w:rsidRPr="004D4E7F">
        <w:rPr>
          <w:rFonts w:ascii="Arial" w:eastAsia="Arial" w:hAnsi="Arial" w:cs="Arial"/>
          <w:bCs/>
          <w:sz w:val="24"/>
        </w:rPr>
        <w:t>0</w:t>
      </w:r>
    </w:p>
    <w:p w14:paraId="5FCCD373" w14:textId="4FD8DDE2" w:rsidR="00FF0E75" w:rsidRDefault="00FF0E75" w:rsidP="00FF0E75">
      <w:pPr>
        <w:pStyle w:val="ListParagraph"/>
        <w:widowControl w:val="0"/>
        <w:autoSpaceDE w:val="0"/>
        <w:autoSpaceDN w:val="0"/>
        <w:spacing w:after="0" w:line="240" w:lineRule="auto"/>
        <w:ind w:left="936"/>
        <w:rPr>
          <w:rFonts w:ascii="Arial" w:eastAsia="Arial" w:hAnsi="Arial" w:cs="Arial"/>
          <w:b/>
          <w:sz w:val="24"/>
        </w:rPr>
      </w:pPr>
    </w:p>
    <w:p w14:paraId="5DB94483" w14:textId="63B14A45" w:rsidR="00B43C47" w:rsidRPr="00B43C47" w:rsidRDefault="00B43C47" w:rsidP="00B43C4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Meeting Wrap-Up</w:t>
      </w:r>
      <w:r w:rsidR="00BE64C8">
        <w:rPr>
          <w:rFonts w:ascii="Arial" w:eastAsia="Arial" w:hAnsi="Arial" w:cs="Arial"/>
          <w:b/>
          <w:sz w:val="24"/>
        </w:rPr>
        <w:t xml:space="preserve"> and Executive Session</w:t>
      </w:r>
    </w:p>
    <w:p w14:paraId="0E6F4511" w14:textId="3D6AAB57" w:rsidR="00B43C47" w:rsidRPr="00B43C47" w:rsidRDefault="00B43C47" w:rsidP="00B43C47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 xml:space="preserve">Commissioners entered an executive session at the conclusion of the Bi-Monthly Meeting. </w:t>
      </w:r>
    </w:p>
    <w:p w14:paraId="5CD2398B" w14:textId="027C8A08" w:rsidR="00B43C47" w:rsidRDefault="00B43C47" w:rsidP="00B43C47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</w:rPr>
      </w:pPr>
    </w:p>
    <w:p w14:paraId="7EC80E26" w14:textId="77777777" w:rsidR="00B43C47" w:rsidRPr="00B43C47" w:rsidRDefault="00B43C47" w:rsidP="00B43C47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4"/>
        </w:rPr>
      </w:pPr>
    </w:p>
    <w:p w14:paraId="57080781" w14:textId="0D802345" w:rsidR="004D4E7F" w:rsidRDefault="004D4E7F" w:rsidP="00B96DC8">
      <w:pPr>
        <w:widowControl w:val="0"/>
        <w:autoSpaceDE w:val="0"/>
        <w:autoSpaceDN w:val="0"/>
        <w:spacing w:after="0" w:line="240" w:lineRule="auto"/>
      </w:pPr>
      <w:r w:rsidRPr="004D4E7F">
        <w:rPr>
          <w:rFonts w:ascii="Arial" w:eastAsia="Arial" w:hAnsi="Arial" w:cs="Arial"/>
          <w:b/>
          <w:sz w:val="24"/>
        </w:rPr>
        <w:t>Meeting</w:t>
      </w:r>
      <w:r w:rsidRPr="004D4E7F">
        <w:rPr>
          <w:rFonts w:ascii="Arial" w:eastAsia="Arial" w:hAnsi="Arial" w:cs="Arial"/>
          <w:b/>
          <w:spacing w:val="-3"/>
          <w:sz w:val="24"/>
        </w:rPr>
        <w:t xml:space="preserve"> </w:t>
      </w:r>
      <w:r w:rsidRPr="004D4E7F">
        <w:rPr>
          <w:rFonts w:ascii="Arial" w:eastAsia="Arial" w:hAnsi="Arial" w:cs="Arial"/>
          <w:b/>
          <w:spacing w:val="-2"/>
          <w:sz w:val="24"/>
        </w:rPr>
        <w:t>Adjourned</w:t>
      </w:r>
    </w:p>
    <w:sectPr w:rsidR="004D4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61FC0"/>
    <w:multiLevelType w:val="hybridMultilevel"/>
    <w:tmpl w:val="BD18ED30"/>
    <w:lvl w:ilvl="0" w:tplc="D00ACE28">
      <w:start w:val="1"/>
      <w:numFmt w:val="upperRoman"/>
      <w:lvlText w:val="%1."/>
      <w:lvlJc w:val="left"/>
      <w:pPr>
        <w:ind w:left="936" w:hanging="648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3BA9E18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99"/>
        <w:lang w:val="en-US" w:eastAsia="en-US" w:bidi="ar-SA"/>
      </w:rPr>
    </w:lvl>
    <w:lvl w:ilvl="2" w:tplc="98F8D48C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890E59C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FB5448DA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2760FD42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88BC02A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CB3EB6D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548CE1C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30123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7F"/>
    <w:rsid w:val="00024AF5"/>
    <w:rsid w:val="0005552B"/>
    <w:rsid w:val="000713F4"/>
    <w:rsid w:val="000A0CBB"/>
    <w:rsid w:val="000D7B65"/>
    <w:rsid w:val="000F136A"/>
    <w:rsid w:val="00183A4E"/>
    <w:rsid w:val="00211C2E"/>
    <w:rsid w:val="00230C5A"/>
    <w:rsid w:val="00232C50"/>
    <w:rsid w:val="00265EFF"/>
    <w:rsid w:val="0029308B"/>
    <w:rsid w:val="002D6D62"/>
    <w:rsid w:val="00377C6C"/>
    <w:rsid w:val="004268A2"/>
    <w:rsid w:val="004D2BCD"/>
    <w:rsid w:val="004D4E7F"/>
    <w:rsid w:val="004D768F"/>
    <w:rsid w:val="004D77ED"/>
    <w:rsid w:val="00581AA2"/>
    <w:rsid w:val="005A0E4A"/>
    <w:rsid w:val="006676B5"/>
    <w:rsid w:val="006C21D5"/>
    <w:rsid w:val="006E5299"/>
    <w:rsid w:val="00713C02"/>
    <w:rsid w:val="008422F1"/>
    <w:rsid w:val="00861FC3"/>
    <w:rsid w:val="008C7316"/>
    <w:rsid w:val="008F726C"/>
    <w:rsid w:val="009341A2"/>
    <w:rsid w:val="009958B3"/>
    <w:rsid w:val="009D0BC5"/>
    <w:rsid w:val="00A30B48"/>
    <w:rsid w:val="00A95142"/>
    <w:rsid w:val="00AD6C76"/>
    <w:rsid w:val="00AE1A38"/>
    <w:rsid w:val="00B06860"/>
    <w:rsid w:val="00B100C4"/>
    <w:rsid w:val="00B34133"/>
    <w:rsid w:val="00B34DC0"/>
    <w:rsid w:val="00B42079"/>
    <w:rsid w:val="00B43C47"/>
    <w:rsid w:val="00B96DC8"/>
    <w:rsid w:val="00BC0160"/>
    <w:rsid w:val="00BD320B"/>
    <w:rsid w:val="00BE64C8"/>
    <w:rsid w:val="00C06FDA"/>
    <w:rsid w:val="00C14962"/>
    <w:rsid w:val="00C572DE"/>
    <w:rsid w:val="00C57FEC"/>
    <w:rsid w:val="00CC0BD4"/>
    <w:rsid w:val="00CD4B27"/>
    <w:rsid w:val="00CE2923"/>
    <w:rsid w:val="00CF416C"/>
    <w:rsid w:val="00D0585D"/>
    <w:rsid w:val="00D22CC4"/>
    <w:rsid w:val="00D45EC9"/>
    <w:rsid w:val="00D60833"/>
    <w:rsid w:val="00D76EC9"/>
    <w:rsid w:val="00DC1119"/>
    <w:rsid w:val="00DE1D36"/>
    <w:rsid w:val="00E047E9"/>
    <w:rsid w:val="00E511D3"/>
    <w:rsid w:val="00E62E18"/>
    <w:rsid w:val="00E675EE"/>
    <w:rsid w:val="00EC63D0"/>
    <w:rsid w:val="00F30F31"/>
    <w:rsid w:val="00F75C6A"/>
    <w:rsid w:val="00F7641E"/>
    <w:rsid w:val="00FE3CF3"/>
    <w:rsid w:val="00FF0E75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72CF6"/>
  <w15:chartTrackingRefBased/>
  <w15:docId w15:val="{3B6494B3-F7E4-4690-B459-EB6E1DB0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D4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E7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62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Brandy</dc:creator>
  <cp:keywords/>
  <dc:description/>
  <cp:lastModifiedBy>Rysemus, Logan</cp:lastModifiedBy>
  <cp:revision>3</cp:revision>
  <dcterms:created xsi:type="dcterms:W3CDTF">2023-01-24T23:41:00Z</dcterms:created>
  <dcterms:modified xsi:type="dcterms:W3CDTF">2023-01-25T00:39:00Z</dcterms:modified>
</cp:coreProperties>
</file>